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B0A92" w14:textId="77777777" w:rsidR="00FE067E" w:rsidRDefault="00CD36CF" w:rsidP="00CC1F3B">
      <w:pPr>
        <w:pStyle w:val="TitlePageOrigin"/>
      </w:pPr>
      <w:r>
        <w:t>WEST virginia legislature</w:t>
      </w:r>
    </w:p>
    <w:p w14:paraId="59C1632C" w14:textId="77777777" w:rsidR="00CD36CF" w:rsidRDefault="00CD36CF" w:rsidP="00CC1F3B">
      <w:pPr>
        <w:pStyle w:val="TitlePageSession"/>
      </w:pPr>
      <w:r>
        <w:t>20</w:t>
      </w:r>
      <w:r w:rsidR="007F29DD">
        <w:t>2</w:t>
      </w:r>
      <w:r w:rsidR="00C158FA">
        <w:t>5</w:t>
      </w:r>
      <w:r>
        <w:t xml:space="preserve"> regular session</w:t>
      </w:r>
    </w:p>
    <w:p w14:paraId="6B066A8B" w14:textId="77777777" w:rsidR="00CD36CF" w:rsidRDefault="00AC4EB8" w:rsidP="00CC1F3B">
      <w:pPr>
        <w:pStyle w:val="TitlePageBillPrefix"/>
      </w:pPr>
      <w:sdt>
        <w:sdtPr>
          <w:tag w:val="IntroDate"/>
          <w:id w:val="-1236936958"/>
          <w:placeholder>
            <w:docPart w:val="70ED79E0CA06471D8B96E6C6E7ABC1A2"/>
          </w:placeholder>
          <w:text/>
        </w:sdtPr>
        <w:sdtEndPr/>
        <w:sdtContent>
          <w:r w:rsidR="00AE48A0">
            <w:t>Introduced</w:t>
          </w:r>
        </w:sdtContent>
      </w:sdt>
    </w:p>
    <w:p w14:paraId="70325559" w14:textId="0A26CCE0" w:rsidR="00CD36CF" w:rsidRDefault="00AC4EB8" w:rsidP="00CC1F3B">
      <w:pPr>
        <w:pStyle w:val="BillNumber"/>
      </w:pPr>
      <w:sdt>
        <w:sdtPr>
          <w:tag w:val="Chamber"/>
          <w:id w:val="893011969"/>
          <w:lock w:val="sdtLocked"/>
          <w:placeholder>
            <w:docPart w:val="E92ED4799CEE4554A317AB36C95B85B8"/>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95D8469D5A2946EC916999175DF6EF6D"/>
          </w:placeholder>
          <w:text/>
        </w:sdtPr>
        <w:sdtEndPr/>
        <w:sdtContent>
          <w:r w:rsidR="00212B03">
            <w:t>804</w:t>
          </w:r>
        </w:sdtContent>
      </w:sdt>
    </w:p>
    <w:p w14:paraId="5601251A" w14:textId="1F45C67B" w:rsidR="00CD36CF" w:rsidRDefault="00CD36CF" w:rsidP="00CC1F3B">
      <w:pPr>
        <w:pStyle w:val="Sponsors"/>
      </w:pPr>
      <w:r>
        <w:t xml:space="preserve">By </w:t>
      </w:r>
      <w:sdt>
        <w:sdtPr>
          <w:tag w:val="Sponsors"/>
          <w:id w:val="1589585889"/>
          <w:placeholder>
            <w:docPart w:val="D020CEB0CDC54A92B13658C80681DE61"/>
          </w:placeholder>
          <w:text w:multiLine="1"/>
        </w:sdtPr>
        <w:sdtEndPr/>
        <w:sdtContent>
          <w:r w:rsidR="0060669B">
            <w:t>Senator</w:t>
          </w:r>
          <w:r w:rsidR="007F4666">
            <w:t>s</w:t>
          </w:r>
          <w:r w:rsidR="0060669B">
            <w:t xml:space="preserve"> Taylor</w:t>
          </w:r>
          <w:r w:rsidR="007F4666">
            <w:t xml:space="preserve">, Smith (Mr. President), Azinger, Bartlett, Chapman, Charnock, Deeds, Fuller, Helton, Jeffries, Martin, Maynard, Morris, Roberts, Rose, Rucker, Stuart, Thorne, Weld, and Willis </w:t>
          </w:r>
        </w:sdtContent>
      </w:sdt>
    </w:p>
    <w:p w14:paraId="04F93456" w14:textId="65AEDA9F" w:rsidR="00E831B3" w:rsidRDefault="00CD36CF" w:rsidP="00CC1F3B">
      <w:pPr>
        <w:pStyle w:val="References"/>
      </w:pPr>
      <w:r>
        <w:t>[</w:t>
      </w:r>
      <w:sdt>
        <w:sdtPr>
          <w:tag w:val="References"/>
          <w:id w:val="-1043047873"/>
          <w:placeholder>
            <w:docPart w:val="5540BA8EA7B142AD95219C5C1F71898C"/>
          </w:placeholder>
          <w:text w:multiLine="1"/>
        </w:sdtPr>
        <w:sdtEndPr/>
        <w:sdtContent>
          <w:r w:rsidR="0060669B">
            <w:t>Introduced</w:t>
          </w:r>
          <w:r w:rsidR="00212B03">
            <w:t xml:space="preserve"> March 19, 2025</w:t>
          </w:r>
          <w:r w:rsidR="0060669B">
            <w:t xml:space="preserve">; referred </w:t>
          </w:r>
          <w:r w:rsidR="0060669B">
            <w:br/>
            <w:t>to the Committee on</w:t>
          </w:r>
        </w:sdtContent>
      </w:sdt>
      <w:r w:rsidR="00A938A4">
        <w:t xml:space="preserve"> Education</w:t>
      </w:r>
      <w:r>
        <w:t>]</w:t>
      </w:r>
    </w:p>
    <w:p w14:paraId="67596B35" w14:textId="5FB92CD7" w:rsidR="00303684" w:rsidRDefault="0000526A" w:rsidP="00CC1F3B">
      <w:pPr>
        <w:pStyle w:val="TitleSection"/>
      </w:pPr>
      <w:r>
        <w:lastRenderedPageBreak/>
        <w:t>A BILL</w:t>
      </w:r>
      <w:r w:rsidR="00763750" w:rsidRPr="00763750">
        <w:t xml:space="preserve"> </w:t>
      </w:r>
      <w:r w:rsidR="00763750" w:rsidRPr="007C62F8">
        <w:t>to amend and reenact §</w:t>
      </w:r>
      <w:r w:rsidR="00763750">
        <w:t>18</w:t>
      </w:r>
      <w:r w:rsidR="00763750" w:rsidRPr="007C62F8">
        <w:t>-</w:t>
      </w:r>
      <w:r w:rsidR="00763750">
        <w:t>2</w:t>
      </w:r>
      <w:r w:rsidR="00763750" w:rsidRPr="007C62F8">
        <w:t>-2</w:t>
      </w:r>
      <w:r w:rsidR="00763750">
        <w:t>5</w:t>
      </w:r>
      <w:r w:rsidR="00763750" w:rsidRPr="007C62F8">
        <w:t xml:space="preserve"> of the Code of West Virginia, 1931, as amended, relating to</w:t>
      </w:r>
      <w:r w:rsidR="00763750">
        <w:t xml:space="preserve"> the West Virginia Secondary School Activities Commission Reform Act; giving public charter schools control, supervision, and regulation of all extracurricular activities of the students in their schools; allowing public charter schools to delegate control, supervision, and regulation of interscholastic athletic events and band activities to the West Virginia Secondary School Activities Commission;</w:t>
      </w:r>
      <w:r w:rsidR="00D03DBB">
        <w:t xml:space="preserve"> providing that the </w:t>
      </w:r>
      <w:r w:rsidR="009A05B3">
        <w:t>c</w:t>
      </w:r>
      <w:r w:rsidR="00D03DBB">
        <w:t>ommission is composed of the athletic directors</w:t>
      </w:r>
      <w:r w:rsidR="002C71A9">
        <w:t xml:space="preserve">, or their representatives, </w:t>
      </w:r>
      <w:r w:rsidR="00D03DBB">
        <w:t xml:space="preserve">of certain secondary schools; </w:t>
      </w:r>
      <w:r w:rsidR="002C71A9">
        <w:t xml:space="preserve">modifying </w:t>
      </w:r>
      <w:r w:rsidR="009A05B3">
        <w:t>c</w:t>
      </w:r>
      <w:r w:rsidR="002C71A9">
        <w:t>ommission rule</w:t>
      </w:r>
      <w:r w:rsidR="00A86A7D">
        <w:t>-</w:t>
      </w:r>
      <w:r w:rsidR="002C71A9">
        <w:t xml:space="preserve">making procedures; requiring rules to include a school classification system based on a competitive balance formula which includes the number of transfers a school has received and other factors; providing that </w:t>
      </w:r>
      <w:r w:rsidR="00A86A7D">
        <w:t xml:space="preserve">the </w:t>
      </w:r>
      <w:r w:rsidR="009A05B3">
        <w:t>c</w:t>
      </w:r>
      <w:r w:rsidR="002C71A9">
        <w:t xml:space="preserve">ommission is to become a state agency; providing that </w:t>
      </w:r>
      <w:r w:rsidR="009A05B3">
        <w:t>c</w:t>
      </w:r>
      <w:r w:rsidR="002C71A9">
        <w:t xml:space="preserve">ommission funds from dues paid and from any event sponsored by the </w:t>
      </w:r>
      <w:r w:rsidR="009A05B3">
        <w:t>c</w:t>
      </w:r>
      <w:r w:rsidR="002C71A9">
        <w:t xml:space="preserve">ommission are public funds; requiring that </w:t>
      </w:r>
      <w:r w:rsidR="009A05B3">
        <w:t>e</w:t>
      </w:r>
      <w:r w:rsidR="002C71A9">
        <w:t xml:space="preserve">xecutive </w:t>
      </w:r>
      <w:r w:rsidR="009A05B3">
        <w:t>d</w:t>
      </w:r>
      <w:r w:rsidR="002C71A9">
        <w:t xml:space="preserve">irector of the </w:t>
      </w:r>
      <w:r w:rsidR="009A05B3">
        <w:t>c</w:t>
      </w:r>
      <w:r w:rsidR="002C71A9">
        <w:t xml:space="preserve">ommission be appointed by the Governor, by and with the advice and consent of the Senate; </w:t>
      </w:r>
      <w:r w:rsidR="00524372">
        <w:t xml:space="preserve">requiring </w:t>
      </w:r>
      <w:r w:rsidR="009A05B3">
        <w:t>c</w:t>
      </w:r>
      <w:r w:rsidR="00524372">
        <w:t xml:space="preserve">ommission rules to provide for </w:t>
      </w:r>
      <w:r w:rsidR="009A05B3">
        <w:t>e</w:t>
      </w:r>
      <w:r w:rsidR="00524372">
        <w:t xml:space="preserve">xecutive </w:t>
      </w:r>
      <w:r w:rsidR="009A05B3">
        <w:t>d</w:t>
      </w:r>
      <w:r w:rsidR="00524372">
        <w:t xml:space="preserve">irector to investigate and make decisions on all violations of rules and questions of dispute regarding any sports activities governed by the </w:t>
      </w:r>
      <w:r w:rsidR="009A05B3">
        <w:t>c</w:t>
      </w:r>
      <w:r w:rsidR="00524372">
        <w:t xml:space="preserve">ommission and </w:t>
      </w:r>
      <w:r w:rsidR="000006B4">
        <w:t xml:space="preserve">to </w:t>
      </w:r>
      <w:r w:rsidR="00524372">
        <w:t xml:space="preserve">include provisions ensuring adequate due process; providing that any disagreement </w:t>
      </w:r>
      <w:r w:rsidR="00156C81">
        <w:t xml:space="preserve">with the </w:t>
      </w:r>
      <w:r w:rsidR="009A05B3">
        <w:t>e</w:t>
      </w:r>
      <w:r w:rsidR="00156C81">
        <w:t xml:space="preserve">xecutive </w:t>
      </w:r>
      <w:r w:rsidR="009A05B3">
        <w:t>d</w:t>
      </w:r>
      <w:r w:rsidR="00156C81">
        <w:t xml:space="preserve">irector’s decision can only be brought before the Intermediate Court of Appeals; providing for organized groups of certain nonpublic school students to participate in the extracurricular activities under </w:t>
      </w:r>
      <w:r w:rsidR="009A05B3">
        <w:t>c</w:t>
      </w:r>
      <w:r w:rsidR="00156C81">
        <w:t xml:space="preserve">ommission control, supervision, and regulation; removing </w:t>
      </w:r>
      <w:r w:rsidR="00AE0383">
        <w:t xml:space="preserve">one of the </w:t>
      </w:r>
      <w:r w:rsidR="00156C81">
        <w:t>requirement</w:t>
      </w:r>
      <w:r w:rsidR="00AE0383">
        <w:t>s</w:t>
      </w:r>
      <w:r w:rsidR="00156C81">
        <w:t xml:space="preserve"> for homeschool student</w:t>
      </w:r>
      <w:r w:rsidR="00AE0383">
        <w:t>s</w:t>
      </w:r>
      <w:r w:rsidR="00156C81">
        <w:t>, Hope Scholarship Program participant</w:t>
      </w:r>
      <w:r w:rsidR="00AE0383">
        <w:t>s</w:t>
      </w:r>
      <w:r w:rsidR="00156C81">
        <w:t>, microschool student</w:t>
      </w:r>
      <w:r w:rsidR="00AE0383">
        <w:t>s</w:t>
      </w:r>
      <w:r w:rsidR="00156C81">
        <w:t xml:space="preserve">, </w:t>
      </w:r>
      <w:r w:rsidR="00AE0383">
        <w:t>and</w:t>
      </w:r>
      <w:r w:rsidR="00156C81">
        <w:t xml:space="preserve"> learning pod student</w:t>
      </w:r>
      <w:r w:rsidR="00AE0383">
        <w:t>s to be eligible for extracurricular activities of secondary schools and modifying fees that can be charged to these students</w:t>
      </w:r>
      <w:r w:rsidR="00156C81">
        <w:t>;</w:t>
      </w:r>
      <w:r w:rsidR="00AE0383">
        <w:t xml:space="preserve"> and providing for certain existing commission rules to continue in effect.</w:t>
      </w:r>
    </w:p>
    <w:p w14:paraId="07081FFB" w14:textId="59339FA8" w:rsidR="008736AA" w:rsidRDefault="00303684" w:rsidP="00F875EF">
      <w:pPr>
        <w:pStyle w:val="EnactingClause"/>
      </w:pPr>
      <w:r>
        <w:t>Be it enacted by the Legislature of West Virginia</w:t>
      </w:r>
      <w:r w:rsidR="00F875EF">
        <w:t>:</w:t>
      </w:r>
    </w:p>
    <w:p w14:paraId="0C629E98" w14:textId="77777777" w:rsidR="00F875EF" w:rsidRDefault="00F875EF" w:rsidP="00CC1F3B">
      <w:pPr>
        <w:pStyle w:val="SectionBody"/>
        <w:sectPr w:rsidR="00F875EF" w:rsidSect="008E6C2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2CF8D15" w14:textId="2A70233A" w:rsidR="00F875EF" w:rsidRDefault="00F875EF" w:rsidP="00B42501">
      <w:pPr>
        <w:pStyle w:val="ArticleHeading"/>
      </w:pPr>
      <w:r>
        <w:t>ARTICLE 2. STATE BOARD OF EDUCATION.</w:t>
      </w:r>
    </w:p>
    <w:p w14:paraId="50C6E50E" w14:textId="77777777" w:rsidR="00F875EF" w:rsidRDefault="00F875EF" w:rsidP="00DA6076">
      <w:pPr>
        <w:pStyle w:val="SectionHeading"/>
        <w:sectPr w:rsidR="00F875EF" w:rsidSect="00F875EF">
          <w:type w:val="continuous"/>
          <w:pgSz w:w="12240" w:h="15840" w:code="1"/>
          <w:pgMar w:top="1440" w:right="1440" w:bottom="1440" w:left="1440" w:header="720" w:footer="720" w:gutter="0"/>
          <w:lnNumType w:countBy="1" w:restart="newSection"/>
          <w:cols w:space="720"/>
          <w:titlePg/>
          <w:docGrid w:linePitch="360"/>
        </w:sectPr>
      </w:pPr>
      <w:r w:rsidRPr="00DA6076">
        <w:lastRenderedPageBreak/>
        <w:t>§18-2-25. Authority of county boards to regulate athletic and other extracurricular activities of secondary schools; delegation of authority to West Virginia Secondary School Activities Commission; authority of commission; approval of rules by state board; incorporation; funds; participation by private and parochial schools and by home-schooled students and participants in the Hope Scholarship Program or in a Microschool or Learning Pod.</w:t>
      </w:r>
    </w:p>
    <w:p w14:paraId="3AEA2A8B" w14:textId="020FB50B" w:rsidR="00683DC4" w:rsidRPr="00683DC4" w:rsidRDefault="00F875EF" w:rsidP="00DA6076">
      <w:pPr>
        <w:pStyle w:val="SectionBody"/>
        <w:rPr>
          <w:u w:val="single"/>
        </w:rPr>
      </w:pPr>
      <w:r w:rsidRPr="00CE49A4">
        <w:rPr>
          <w:u w:val="single"/>
        </w:rPr>
        <w:t xml:space="preserve">(a) </w:t>
      </w:r>
      <w:r w:rsidR="00683DC4" w:rsidRPr="00CE49A4">
        <w:rPr>
          <w:u w:val="single"/>
        </w:rPr>
        <w:t>T</w:t>
      </w:r>
      <w:r w:rsidR="00683DC4">
        <w:rPr>
          <w:u w:val="single"/>
        </w:rPr>
        <w:t>he amendment and reenactment of this section during the 2025 regular session of the Legislature shall be known as the West Virginia Secondary School Activities Commission Reform Act.</w:t>
      </w:r>
    </w:p>
    <w:p w14:paraId="794E3D06" w14:textId="4A09A687" w:rsidR="00F875EF" w:rsidRPr="00DA6076" w:rsidRDefault="00683DC4" w:rsidP="00DA6076">
      <w:pPr>
        <w:pStyle w:val="SectionBody"/>
      </w:pPr>
      <w:r>
        <w:rPr>
          <w:u w:val="single"/>
        </w:rPr>
        <w:t>(b)</w:t>
      </w:r>
      <w:r w:rsidRPr="00683DC4">
        <w:t xml:space="preserve"> </w:t>
      </w:r>
      <w:r w:rsidR="00F875EF" w:rsidRPr="00DA6076">
        <w:t xml:space="preserve">The </w:t>
      </w:r>
      <w:r w:rsidR="00F875EF" w:rsidRPr="00EE1403">
        <w:t>county boards of education shall exercise the</w:t>
      </w:r>
      <w:r w:rsidR="00F875EF" w:rsidRPr="00DA6076">
        <w:t xml:space="preserve"> control, supervision, and regulation of all interscholastic athletic events, and other extracurricular activities of the students in public secondary schools, and of those schools of their respective counties</w:t>
      </w:r>
      <w:r w:rsidR="00A511BC">
        <w:t xml:space="preserve"> </w:t>
      </w:r>
      <w:r w:rsidR="00A511BC">
        <w:rPr>
          <w:u w:val="single"/>
        </w:rPr>
        <w:t>except that public charter schools shall perform those functions over their public secondary schools</w:t>
      </w:r>
      <w:r w:rsidR="00231B7C">
        <w:t>.</w:t>
      </w:r>
      <w:r w:rsidR="00EE1403">
        <w:t xml:space="preserve"> </w:t>
      </w:r>
      <w:r w:rsidR="00F875EF" w:rsidRPr="00231B7C">
        <w:t xml:space="preserve">The county board of education </w:t>
      </w:r>
      <w:r w:rsidR="00A511BC">
        <w:rPr>
          <w:u w:val="single"/>
        </w:rPr>
        <w:t>and public charter school</w:t>
      </w:r>
      <w:r w:rsidR="00A511BC">
        <w:t xml:space="preserve"> </w:t>
      </w:r>
      <w:r w:rsidR="00F875EF" w:rsidRPr="00231B7C">
        <w:t>may delegate</w:t>
      </w:r>
      <w:r w:rsidR="00F875EF" w:rsidRPr="00DA6076">
        <w:t xml:space="preserve"> control, supervision, and regulation of interscholastic athletic events and band activities </w:t>
      </w:r>
      <w:r w:rsidR="00F875EF" w:rsidRPr="00231B7C">
        <w:t>to</w:t>
      </w:r>
      <w:r w:rsidR="00F875EF" w:rsidRPr="00DA6076">
        <w:t xml:space="preserve"> the West Virginia Secondary School Activities Commission. </w:t>
      </w:r>
    </w:p>
    <w:p w14:paraId="49880172" w14:textId="3B0D7F24" w:rsidR="00F875EF" w:rsidRDefault="00F875EF" w:rsidP="00DA6076">
      <w:pPr>
        <w:pStyle w:val="SectionBody"/>
      </w:pPr>
      <w:r w:rsidRPr="00683DC4">
        <w:rPr>
          <w:strike/>
        </w:rPr>
        <w:t>(b)</w:t>
      </w:r>
      <w:r w:rsidRPr="00DA6076">
        <w:t xml:space="preserve"> </w:t>
      </w:r>
      <w:r w:rsidR="00683DC4">
        <w:rPr>
          <w:u w:val="single"/>
        </w:rPr>
        <w:t>(c)</w:t>
      </w:r>
      <w:r w:rsidR="00683DC4">
        <w:t xml:space="preserve"> </w:t>
      </w:r>
      <w:r w:rsidRPr="00613C85">
        <w:t xml:space="preserve">The West Virginia Secondary School Activities Commission is composed of the </w:t>
      </w:r>
      <w:r w:rsidRPr="00613C85">
        <w:rPr>
          <w:strike/>
        </w:rPr>
        <w:t>principals</w:t>
      </w:r>
      <w:r w:rsidR="00231B7C" w:rsidRPr="00613C85">
        <w:t xml:space="preserve"> </w:t>
      </w:r>
      <w:r w:rsidR="00231B7C" w:rsidRPr="00613C85">
        <w:rPr>
          <w:u w:val="single"/>
        </w:rPr>
        <w:t>athletic directors</w:t>
      </w:r>
      <w:r w:rsidRPr="00DA6076">
        <w:t xml:space="preserve">, or their representatives, of </w:t>
      </w:r>
      <w:r w:rsidRPr="00231B7C">
        <w:t xml:space="preserve">those </w:t>
      </w:r>
      <w:r w:rsidRPr="00DA6076">
        <w:t xml:space="preserve">secondary schools </w:t>
      </w:r>
      <w:r w:rsidRPr="00231B7C">
        <w:t xml:space="preserve">whose county boards of education </w:t>
      </w:r>
      <w:r w:rsidR="00A511BC">
        <w:rPr>
          <w:u w:val="single"/>
        </w:rPr>
        <w:t>and public charter schools</w:t>
      </w:r>
      <w:r w:rsidR="00A511BC">
        <w:t xml:space="preserve"> </w:t>
      </w:r>
      <w:r w:rsidRPr="00231B7C">
        <w:t>have certified in writing to the State Superintendent of Schools that they have elected to delegate the control, supervision, and regulation of their interscholastic athletic events and band activities of the students in the public secondary schools in their respective counties</w:t>
      </w:r>
      <w:r w:rsidR="00A511BC">
        <w:t xml:space="preserve"> </w:t>
      </w:r>
      <w:r w:rsidR="00A511BC">
        <w:rPr>
          <w:u w:val="single"/>
        </w:rPr>
        <w:t>or public charter school</w:t>
      </w:r>
      <w:r w:rsidR="00002A5F">
        <w:rPr>
          <w:u w:val="single"/>
        </w:rPr>
        <w:t>, as applicable</w:t>
      </w:r>
      <w:r w:rsidR="00A511BC">
        <w:rPr>
          <w:u w:val="single"/>
        </w:rPr>
        <w:t>,</w:t>
      </w:r>
      <w:r w:rsidRPr="00231B7C">
        <w:t xml:space="preserve"> to the commission</w:t>
      </w:r>
      <w:r w:rsidR="00A619E2" w:rsidRPr="00613C85">
        <w:t xml:space="preserve">: </w:t>
      </w:r>
      <w:r w:rsidR="00A619E2" w:rsidRPr="00613C85">
        <w:rPr>
          <w:i/>
          <w:iCs/>
          <w:u w:val="single"/>
        </w:rPr>
        <w:t>Provided,</w:t>
      </w:r>
      <w:r w:rsidR="00A619E2" w:rsidRPr="00613C85">
        <w:rPr>
          <w:u w:val="single"/>
        </w:rPr>
        <w:t xml:space="preserve"> That if no full- or part-time athletic director is assigned to the school, the principal </w:t>
      </w:r>
      <w:r w:rsidR="00A511BC">
        <w:rPr>
          <w:u w:val="single"/>
        </w:rPr>
        <w:t xml:space="preserve">of a school </w:t>
      </w:r>
      <w:r w:rsidR="00B266AD">
        <w:rPr>
          <w:u w:val="single"/>
        </w:rPr>
        <w:t xml:space="preserve">or the public charter school, as applicable, </w:t>
      </w:r>
      <w:r w:rsidR="00A619E2" w:rsidRPr="00613C85">
        <w:rPr>
          <w:u w:val="single"/>
        </w:rPr>
        <w:t xml:space="preserve">shall designate a person to serve as a member of the </w:t>
      </w:r>
      <w:r w:rsidR="009A05B3">
        <w:rPr>
          <w:u w:val="single"/>
        </w:rPr>
        <w:t>c</w:t>
      </w:r>
      <w:r w:rsidR="00A619E2" w:rsidRPr="00613C85">
        <w:rPr>
          <w:u w:val="single"/>
        </w:rPr>
        <w:t>ommission</w:t>
      </w:r>
      <w:r w:rsidR="00231B7C" w:rsidRPr="00613C85">
        <w:t>.</w:t>
      </w:r>
      <w:r w:rsidRPr="00DA6076">
        <w:t xml:space="preserve"> The West Virginia Secondary School Activities Commission may exercise the control, supervision, and regulation of interscholastic athletic events and band </w:t>
      </w:r>
      <w:r w:rsidRPr="00DA6076">
        <w:lastRenderedPageBreak/>
        <w:t xml:space="preserve">activities of secondary schools, delegated to it pursuant to this section. The rules of the West Virginia Secondary School Activities Commission shall contain a provision for a proper review procedure and review board and be </w:t>
      </w:r>
      <w:r w:rsidRPr="00C50A1C">
        <w:rPr>
          <w:strike/>
        </w:rPr>
        <w:t>promulgated</w:t>
      </w:r>
      <w:r w:rsidRPr="00DA6076">
        <w:t xml:space="preserve"> </w:t>
      </w:r>
      <w:r w:rsidR="00C50A1C">
        <w:rPr>
          <w:u w:val="single"/>
        </w:rPr>
        <w:t>proposed for legislative approval</w:t>
      </w:r>
      <w:r w:rsidR="00C50A1C">
        <w:t xml:space="preserve"> </w:t>
      </w:r>
      <w:r w:rsidRPr="00DA6076">
        <w:t xml:space="preserve">in accordance with the provisions of </w:t>
      </w:r>
      <w:r w:rsidRPr="00C50A1C">
        <w:rPr>
          <w:strike/>
        </w:rPr>
        <w:t>chapter 29A</w:t>
      </w:r>
      <w:r w:rsidRPr="00DA6076">
        <w:t xml:space="preserve"> </w:t>
      </w:r>
      <w:r w:rsidR="00C50A1C">
        <w:rPr>
          <w:u w:val="single"/>
        </w:rPr>
        <w:t xml:space="preserve">§29A-3A-1 </w:t>
      </w:r>
      <w:r w:rsidR="00C50A1C">
        <w:rPr>
          <w:i/>
          <w:iCs/>
          <w:u w:val="single"/>
        </w:rPr>
        <w:t>et seq.</w:t>
      </w:r>
      <w:r w:rsidR="00C50A1C">
        <w:t xml:space="preserve"> </w:t>
      </w:r>
      <w:r w:rsidRPr="00DA6076">
        <w:t xml:space="preserve">of this code, but shall, in all instances, be subject to the prior approval of the state board. </w:t>
      </w:r>
      <w:r w:rsidR="002E00E1" w:rsidRPr="00613C85">
        <w:rPr>
          <w:u w:val="single"/>
        </w:rPr>
        <w:t>The rules shall include a school classification system based on a competitive balance formula</w:t>
      </w:r>
      <w:r w:rsidR="00D65B4B">
        <w:rPr>
          <w:u w:val="single"/>
        </w:rPr>
        <w:t xml:space="preserve"> which includes the number of transfers a school has received and other factors</w:t>
      </w:r>
      <w:r w:rsidR="002E00E1" w:rsidRPr="00613C85">
        <w:rPr>
          <w:u w:val="single"/>
        </w:rPr>
        <w:t>.</w:t>
      </w:r>
      <w:r w:rsidR="002E00E1" w:rsidRPr="00613C85">
        <w:t xml:space="preserve"> </w:t>
      </w:r>
      <w:r w:rsidRPr="00613C85">
        <w:t>The West Virginia Secondary School Activities Commission, may, with the consent of the State Board of Education, incorporate under the name of West Virginia Secondary School Activities Commission, Inc., as a nonprofit, nonstock corporation under the provisions of chapter 31 of this code</w:t>
      </w:r>
      <w:r w:rsidR="00306E66" w:rsidRPr="00613C85">
        <w:t xml:space="preserve">: </w:t>
      </w:r>
      <w:r w:rsidR="00306E66" w:rsidRPr="00613C85">
        <w:rPr>
          <w:i/>
          <w:iCs/>
          <w:u w:val="single"/>
        </w:rPr>
        <w:t xml:space="preserve">Provided, </w:t>
      </w:r>
      <w:r w:rsidR="00306E66" w:rsidRPr="00613C85">
        <w:rPr>
          <w:u w:val="single"/>
        </w:rPr>
        <w:t xml:space="preserve">That effective July 1, 2025, the </w:t>
      </w:r>
      <w:r w:rsidR="00A03885">
        <w:rPr>
          <w:u w:val="single"/>
        </w:rPr>
        <w:t>c</w:t>
      </w:r>
      <w:r w:rsidR="00306E66" w:rsidRPr="00613C85">
        <w:rPr>
          <w:u w:val="single"/>
        </w:rPr>
        <w:t xml:space="preserve">ommission shall cease being a nonprofit, nonstock corporation and instead shall become a state agency directly under the state board, but separate from the </w:t>
      </w:r>
      <w:r w:rsidR="00321FA7">
        <w:rPr>
          <w:u w:val="single"/>
        </w:rPr>
        <w:t xml:space="preserve">State Superintendent and West Virginia </w:t>
      </w:r>
      <w:r w:rsidR="00306E66" w:rsidRPr="00613C85">
        <w:rPr>
          <w:u w:val="single"/>
        </w:rPr>
        <w:t>Department of Education</w:t>
      </w:r>
      <w:r w:rsidRPr="00613C85">
        <w:t xml:space="preserve">. County boards </w:t>
      </w:r>
      <w:r w:rsidRPr="00EB0F64">
        <w:rPr>
          <w:strike/>
        </w:rPr>
        <w:t>of education</w:t>
      </w:r>
      <w:r w:rsidRPr="00613C85">
        <w:t xml:space="preserve"> </w:t>
      </w:r>
      <w:r w:rsidR="00EB0F64">
        <w:rPr>
          <w:u w:val="single"/>
        </w:rPr>
        <w:t>and public charter schools</w:t>
      </w:r>
      <w:r w:rsidR="00EB0F64">
        <w:t xml:space="preserve"> </w:t>
      </w:r>
      <w:r w:rsidRPr="00613C85">
        <w:t xml:space="preserve">may expend moneys for and pay dues to the West Virginia Secondary School Activities Commission, and all moneys paid to the commission, as well as moneys derived from any contest or other event sponsored by the commission, are </w:t>
      </w:r>
      <w:r w:rsidRPr="00613C85">
        <w:rPr>
          <w:strike/>
        </w:rPr>
        <w:t>quasi-public</w:t>
      </w:r>
      <w:r w:rsidRPr="00613C85">
        <w:t xml:space="preserve"> </w:t>
      </w:r>
      <w:r w:rsidR="008B5B6C" w:rsidRPr="00613C85">
        <w:rPr>
          <w:u w:val="single"/>
        </w:rPr>
        <w:t>public</w:t>
      </w:r>
      <w:r w:rsidR="008B5B6C" w:rsidRPr="00613C85">
        <w:t xml:space="preserve"> </w:t>
      </w:r>
      <w:r w:rsidRPr="00613C85">
        <w:t xml:space="preserve">funds as defined in §18-5-1 </w:t>
      </w:r>
      <w:r w:rsidRPr="00613C85">
        <w:rPr>
          <w:i/>
          <w:iCs/>
        </w:rPr>
        <w:t>et seq</w:t>
      </w:r>
      <w:r w:rsidRPr="00613C85">
        <w:t xml:space="preserve">. of this code, and the funds of the commission are subject to an annual audit by the State </w:t>
      </w:r>
      <w:r w:rsidRPr="00613C85">
        <w:rPr>
          <w:strike/>
        </w:rPr>
        <w:t>Tax Commissioner</w:t>
      </w:r>
      <w:r w:rsidR="00613C85">
        <w:t xml:space="preserve"> </w:t>
      </w:r>
      <w:r w:rsidR="00613C85">
        <w:rPr>
          <w:u w:val="single"/>
        </w:rPr>
        <w:t>Auditor</w:t>
      </w:r>
      <w:r w:rsidRPr="00613C85">
        <w:t>.</w:t>
      </w:r>
    </w:p>
    <w:p w14:paraId="0007255F" w14:textId="7C80AC48" w:rsidR="00F712FD" w:rsidRPr="002F26BF" w:rsidRDefault="002F26BF" w:rsidP="00DA6076">
      <w:pPr>
        <w:pStyle w:val="SectionBody"/>
        <w:rPr>
          <w:u w:val="single"/>
        </w:rPr>
      </w:pPr>
      <w:r>
        <w:rPr>
          <w:u w:val="single"/>
        </w:rPr>
        <w:t>(</w:t>
      </w:r>
      <w:r w:rsidR="00683DC4">
        <w:rPr>
          <w:u w:val="single"/>
        </w:rPr>
        <w:t>d</w:t>
      </w:r>
      <w:r>
        <w:rPr>
          <w:u w:val="single"/>
        </w:rPr>
        <w:t>) A</w:t>
      </w:r>
      <w:r w:rsidR="004E4A88">
        <w:rPr>
          <w:u w:val="single"/>
        </w:rPr>
        <w:t>n Executive</w:t>
      </w:r>
      <w:r>
        <w:rPr>
          <w:u w:val="single"/>
        </w:rPr>
        <w:t xml:space="preserve"> Director of the West Virginia Secondary School Activities Commission shall be appointed by the Governor, by and with the advice and consent of the Senate and shall serve at the Governor’s will and pleasure.</w:t>
      </w:r>
      <w:r w:rsidR="00CF660C">
        <w:rPr>
          <w:u w:val="single"/>
        </w:rPr>
        <w:t xml:space="preserve"> The </w:t>
      </w:r>
      <w:r w:rsidR="00CE49A4">
        <w:rPr>
          <w:u w:val="single"/>
        </w:rPr>
        <w:t>c</w:t>
      </w:r>
      <w:r w:rsidR="009264B9">
        <w:rPr>
          <w:u w:val="single"/>
        </w:rPr>
        <w:t xml:space="preserve">ommission rules shall provide for the </w:t>
      </w:r>
      <w:r w:rsidR="009A05B3">
        <w:rPr>
          <w:u w:val="single"/>
        </w:rPr>
        <w:t>e</w:t>
      </w:r>
      <w:r w:rsidR="009264B9">
        <w:rPr>
          <w:u w:val="single"/>
        </w:rPr>
        <w:t xml:space="preserve">xecutive </w:t>
      </w:r>
      <w:r w:rsidR="009A05B3">
        <w:rPr>
          <w:u w:val="single"/>
        </w:rPr>
        <w:t>d</w:t>
      </w:r>
      <w:r w:rsidR="00CF660C">
        <w:rPr>
          <w:u w:val="single"/>
        </w:rPr>
        <w:t xml:space="preserve">irector </w:t>
      </w:r>
      <w:r w:rsidR="009264B9">
        <w:rPr>
          <w:u w:val="single"/>
        </w:rPr>
        <w:t xml:space="preserve">to investigate and </w:t>
      </w:r>
      <w:r w:rsidR="004E4A88">
        <w:rPr>
          <w:u w:val="single"/>
        </w:rPr>
        <w:t>make decisions on</w:t>
      </w:r>
      <w:r w:rsidR="009264B9">
        <w:rPr>
          <w:u w:val="single"/>
        </w:rPr>
        <w:t xml:space="preserve"> all violations of rules and questions of dispute</w:t>
      </w:r>
      <w:r w:rsidR="00CF660C">
        <w:rPr>
          <w:u w:val="single"/>
        </w:rPr>
        <w:t xml:space="preserve"> regarding any sports activities</w:t>
      </w:r>
      <w:r w:rsidR="00D57A7C">
        <w:rPr>
          <w:u w:val="single"/>
        </w:rPr>
        <w:t xml:space="preserve"> governed by the </w:t>
      </w:r>
      <w:r w:rsidR="00CE49A4">
        <w:rPr>
          <w:u w:val="single"/>
        </w:rPr>
        <w:t>c</w:t>
      </w:r>
      <w:r w:rsidR="00D57A7C">
        <w:rPr>
          <w:u w:val="single"/>
        </w:rPr>
        <w:t>ommission</w:t>
      </w:r>
      <w:r w:rsidR="009264B9">
        <w:rPr>
          <w:u w:val="single"/>
        </w:rPr>
        <w:t xml:space="preserve"> and include provisions ensuring adequate due process</w:t>
      </w:r>
      <w:r w:rsidR="00CF660C">
        <w:rPr>
          <w:u w:val="single"/>
        </w:rPr>
        <w:t>. An</w:t>
      </w:r>
      <w:r w:rsidR="009264B9">
        <w:rPr>
          <w:u w:val="single"/>
        </w:rPr>
        <w:t xml:space="preserve">y disagreement with </w:t>
      </w:r>
      <w:r w:rsidR="00CF660C">
        <w:rPr>
          <w:u w:val="single"/>
        </w:rPr>
        <w:t xml:space="preserve">the </w:t>
      </w:r>
      <w:r w:rsidR="009A05B3">
        <w:rPr>
          <w:u w:val="single"/>
        </w:rPr>
        <w:t>e</w:t>
      </w:r>
      <w:r w:rsidR="004E4A88">
        <w:rPr>
          <w:u w:val="single"/>
        </w:rPr>
        <w:t xml:space="preserve">xecutive </w:t>
      </w:r>
      <w:r w:rsidR="009A05B3">
        <w:rPr>
          <w:u w:val="single"/>
        </w:rPr>
        <w:t>d</w:t>
      </w:r>
      <w:r w:rsidR="00CF660C">
        <w:rPr>
          <w:u w:val="single"/>
        </w:rPr>
        <w:t xml:space="preserve">irector’s </w:t>
      </w:r>
      <w:r w:rsidR="009264B9">
        <w:rPr>
          <w:u w:val="single"/>
        </w:rPr>
        <w:t>decision</w:t>
      </w:r>
      <w:r w:rsidR="00CF660C">
        <w:rPr>
          <w:u w:val="single"/>
        </w:rPr>
        <w:t xml:space="preserve"> may</w:t>
      </w:r>
      <w:r w:rsidR="00764783">
        <w:rPr>
          <w:u w:val="single"/>
        </w:rPr>
        <w:t xml:space="preserve"> only</w:t>
      </w:r>
      <w:r w:rsidR="00CF660C">
        <w:rPr>
          <w:u w:val="single"/>
        </w:rPr>
        <w:t xml:space="preserve"> be brough</w:t>
      </w:r>
      <w:r w:rsidR="006E779C">
        <w:rPr>
          <w:u w:val="single"/>
        </w:rPr>
        <w:t>t</w:t>
      </w:r>
      <w:r w:rsidR="00CF660C">
        <w:rPr>
          <w:u w:val="single"/>
        </w:rPr>
        <w:t xml:space="preserve"> before the</w:t>
      </w:r>
      <w:r w:rsidR="00405483">
        <w:rPr>
          <w:u w:val="single"/>
        </w:rPr>
        <w:t xml:space="preserve"> Intermediate Court of Appeals</w:t>
      </w:r>
      <w:r w:rsidR="00F959DA">
        <w:rPr>
          <w:u w:val="single"/>
        </w:rPr>
        <w:t>.</w:t>
      </w:r>
    </w:p>
    <w:p w14:paraId="01AC4C68" w14:textId="03D9BFC8" w:rsidR="00F875EF" w:rsidRDefault="00F875EF" w:rsidP="00DA6076">
      <w:pPr>
        <w:pStyle w:val="SectionBody"/>
      </w:pPr>
      <w:r w:rsidRPr="00F71BDA">
        <w:rPr>
          <w:strike/>
        </w:rPr>
        <w:t>(c)</w:t>
      </w:r>
      <w:r w:rsidRPr="00DA6076">
        <w:t xml:space="preserve"> </w:t>
      </w:r>
      <w:bookmarkStart w:id="0" w:name="_Hlk192677801"/>
      <w:r w:rsidR="00F71BDA">
        <w:rPr>
          <w:u w:val="single"/>
        </w:rPr>
        <w:t>(</w:t>
      </w:r>
      <w:r w:rsidR="00683DC4">
        <w:rPr>
          <w:u w:val="single"/>
        </w:rPr>
        <w:t>e</w:t>
      </w:r>
      <w:r w:rsidR="00F71BDA">
        <w:rPr>
          <w:u w:val="single"/>
        </w:rPr>
        <w:t>)</w:t>
      </w:r>
      <w:r w:rsidR="00F71BDA">
        <w:t xml:space="preserve"> </w:t>
      </w:r>
      <w:r w:rsidRPr="00DA6076">
        <w:t xml:space="preserve">The West Virginia Secondary School Activities Commission shall </w:t>
      </w:r>
      <w:r w:rsidRPr="0077243F">
        <w:rPr>
          <w:strike/>
        </w:rPr>
        <w:t>promulgate</w:t>
      </w:r>
      <w:r w:rsidRPr="00DA6076">
        <w:t xml:space="preserve"> </w:t>
      </w:r>
      <w:r w:rsidR="0077243F">
        <w:rPr>
          <w:u w:val="single"/>
        </w:rPr>
        <w:t xml:space="preserve">propose for legislative approval pursuant to §29A-3A-1 </w:t>
      </w:r>
      <w:r w:rsidR="0077243F">
        <w:rPr>
          <w:i/>
          <w:iCs/>
          <w:u w:val="single"/>
        </w:rPr>
        <w:t>et seq.</w:t>
      </w:r>
      <w:r w:rsidR="00CE49A4">
        <w:rPr>
          <w:i/>
          <w:iCs/>
          <w:u w:val="single"/>
        </w:rPr>
        <w:t xml:space="preserve"> </w:t>
      </w:r>
      <w:r w:rsidR="00CE49A4" w:rsidRPr="00CE49A4">
        <w:rPr>
          <w:u w:val="single"/>
        </w:rPr>
        <w:t>of this code</w:t>
      </w:r>
      <w:r w:rsidR="0077243F" w:rsidRPr="0077243F">
        <w:t xml:space="preserve"> </w:t>
      </w:r>
      <w:r w:rsidRPr="00DA6076">
        <w:t xml:space="preserve">reasonable rules </w:t>
      </w:r>
      <w:r w:rsidRPr="00DA6076">
        <w:lastRenderedPageBreak/>
        <w:t>providing for the control, supervision, and regulation of the interscholastic athletic events and other extracurricular activities of private and parochial secondary schools as elect to delegate to the commission control, supervision, and regulation, upon the same terms and conditions, subject to the same rules and requirements and upon the payment of the same fees and charges as those provided for public secondary schools. Any such private or parochial secondary school shall receive any monetary or other benefits in the same manner and in the same proportion as any public secondary school.</w:t>
      </w:r>
      <w:bookmarkEnd w:id="0"/>
    </w:p>
    <w:p w14:paraId="77134D2C" w14:textId="17E4422F" w:rsidR="0077243F" w:rsidRPr="0077243F" w:rsidRDefault="0077243F" w:rsidP="00DA6076">
      <w:pPr>
        <w:pStyle w:val="SectionBody"/>
        <w:rPr>
          <w:u w:val="single"/>
        </w:rPr>
      </w:pPr>
      <w:r w:rsidRPr="0077243F">
        <w:rPr>
          <w:u w:val="single"/>
        </w:rPr>
        <w:t>(</w:t>
      </w:r>
      <w:r w:rsidR="00683DC4">
        <w:rPr>
          <w:u w:val="single"/>
        </w:rPr>
        <w:t>f</w:t>
      </w:r>
      <w:r w:rsidRPr="0077243F">
        <w:rPr>
          <w:u w:val="single"/>
        </w:rPr>
        <w:t>) The West Virginia Secondary School Activities Commission shall propose</w:t>
      </w:r>
      <w:r w:rsidR="00A57FA4">
        <w:rPr>
          <w:u w:val="single"/>
        </w:rPr>
        <w:t>,</w:t>
      </w:r>
      <w:r w:rsidRPr="0077243F">
        <w:rPr>
          <w:u w:val="single"/>
        </w:rPr>
        <w:t xml:space="preserve"> for legislative approval pursuant to §29A-3A-1 </w:t>
      </w:r>
      <w:r w:rsidRPr="0077243F">
        <w:rPr>
          <w:i/>
          <w:iCs/>
          <w:u w:val="single"/>
        </w:rPr>
        <w:t>et seq.</w:t>
      </w:r>
      <w:r w:rsidRPr="0077243F">
        <w:rPr>
          <w:u w:val="single"/>
        </w:rPr>
        <w:t xml:space="preserve"> </w:t>
      </w:r>
      <w:r w:rsidR="00613DA4">
        <w:rPr>
          <w:u w:val="single"/>
        </w:rPr>
        <w:t>of this code</w:t>
      </w:r>
      <w:r w:rsidR="00A57FA4">
        <w:rPr>
          <w:u w:val="single"/>
        </w:rPr>
        <w:t>,</w:t>
      </w:r>
      <w:r w:rsidR="00613DA4">
        <w:rPr>
          <w:u w:val="single"/>
        </w:rPr>
        <w:t xml:space="preserve"> </w:t>
      </w:r>
      <w:r w:rsidRPr="0077243F">
        <w:rPr>
          <w:u w:val="single"/>
        </w:rPr>
        <w:t xml:space="preserve">reasonable rules providing for the control, supervision, and regulation of the interscholastic athletic events and other extracurricular activities </w:t>
      </w:r>
      <w:r w:rsidR="00517CC0">
        <w:rPr>
          <w:u w:val="single"/>
        </w:rPr>
        <w:t xml:space="preserve">of </w:t>
      </w:r>
      <w:r w:rsidR="00A877DC">
        <w:rPr>
          <w:u w:val="single"/>
        </w:rPr>
        <w:t>organized</w:t>
      </w:r>
      <w:r w:rsidRPr="00420E3D">
        <w:rPr>
          <w:u w:val="single"/>
        </w:rPr>
        <w:t xml:space="preserve"> </w:t>
      </w:r>
      <w:r w:rsidR="00420E3D">
        <w:rPr>
          <w:u w:val="single"/>
        </w:rPr>
        <w:t xml:space="preserve">groups of </w:t>
      </w:r>
      <w:r w:rsidR="00823540">
        <w:rPr>
          <w:u w:val="single"/>
        </w:rPr>
        <w:t xml:space="preserve">nonpublic school </w:t>
      </w:r>
      <w:r w:rsidR="00420E3D">
        <w:rPr>
          <w:u w:val="single"/>
        </w:rPr>
        <w:t xml:space="preserve">students </w:t>
      </w:r>
      <w:r w:rsidRPr="00C91847">
        <w:rPr>
          <w:u w:val="single"/>
        </w:rPr>
        <w:t>as</w:t>
      </w:r>
      <w:r w:rsidRPr="0077243F">
        <w:rPr>
          <w:u w:val="single"/>
        </w:rPr>
        <w:t xml:space="preserve"> elect to delegate to the commission control, supervision, and regulation, upon the same terms and conditions, subject to the same rules and requirements and upon the payment of the same fees and charges as those provided for public secondary schools. </w:t>
      </w:r>
      <w:r w:rsidR="00823540">
        <w:rPr>
          <w:u w:val="single"/>
        </w:rPr>
        <w:t xml:space="preserve">These organized groups of nonpublic school students may include any or all of the following: Students </w:t>
      </w:r>
      <w:r w:rsidR="00823540" w:rsidRPr="00420E3D">
        <w:rPr>
          <w:u w:val="single"/>
        </w:rPr>
        <w:t>receiving home instruction pursuant to §18-8-1(c) of this code</w:t>
      </w:r>
      <w:r w:rsidR="00823540">
        <w:rPr>
          <w:u w:val="single"/>
        </w:rPr>
        <w:t>;</w:t>
      </w:r>
      <w:r w:rsidR="00823540" w:rsidRPr="00420E3D">
        <w:rPr>
          <w:u w:val="single"/>
        </w:rPr>
        <w:t xml:space="preserve"> participant</w:t>
      </w:r>
      <w:r w:rsidR="00823540">
        <w:rPr>
          <w:u w:val="single"/>
        </w:rPr>
        <w:t>s</w:t>
      </w:r>
      <w:r w:rsidR="00823540" w:rsidRPr="00420E3D">
        <w:rPr>
          <w:u w:val="single"/>
        </w:rPr>
        <w:t xml:space="preserve"> in the Hope Scholarship Program</w:t>
      </w:r>
      <w:r w:rsidR="00823540">
        <w:rPr>
          <w:u w:val="single"/>
        </w:rPr>
        <w:t xml:space="preserve"> choosing an individualized instructional program</w:t>
      </w:r>
      <w:r w:rsidR="00823540" w:rsidRPr="00420E3D">
        <w:rPr>
          <w:u w:val="single"/>
        </w:rPr>
        <w:t xml:space="preserve"> pursuant to §18-8-1(m) of this code and as provided for in §18-31-1 </w:t>
      </w:r>
      <w:r w:rsidR="00823540" w:rsidRPr="00420E3D">
        <w:rPr>
          <w:i/>
          <w:iCs/>
          <w:u w:val="single"/>
        </w:rPr>
        <w:t>et seq</w:t>
      </w:r>
      <w:r w:rsidR="00823540" w:rsidRPr="00420E3D">
        <w:rPr>
          <w:u w:val="single"/>
        </w:rPr>
        <w:t>.</w:t>
      </w:r>
      <w:r w:rsidR="00823540">
        <w:rPr>
          <w:u w:val="single"/>
        </w:rPr>
        <w:t xml:space="preserve">; and </w:t>
      </w:r>
      <w:r w:rsidR="00823540" w:rsidRPr="00420E3D">
        <w:rPr>
          <w:u w:val="single"/>
        </w:rPr>
        <w:t>microschool</w:t>
      </w:r>
      <w:r w:rsidR="00823540">
        <w:rPr>
          <w:u w:val="single"/>
        </w:rPr>
        <w:t>s</w:t>
      </w:r>
      <w:r w:rsidR="00823540" w:rsidRPr="00420E3D">
        <w:rPr>
          <w:u w:val="single"/>
        </w:rPr>
        <w:t xml:space="preserve"> or learning pod</w:t>
      </w:r>
      <w:r w:rsidR="00823540">
        <w:rPr>
          <w:u w:val="single"/>
        </w:rPr>
        <w:t>s</w:t>
      </w:r>
      <w:r w:rsidR="00823540" w:rsidRPr="00420E3D">
        <w:rPr>
          <w:u w:val="single"/>
        </w:rPr>
        <w:t>, pursuant to §18-8-1(n)</w:t>
      </w:r>
      <w:r w:rsidR="00542A83">
        <w:rPr>
          <w:u w:val="single"/>
        </w:rPr>
        <w:t xml:space="preserve"> of this code</w:t>
      </w:r>
      <w:r w:rsidR="00823540">
        <w:rPr>
          <w:u w:val="single"/>
        </w:rPr>
        <w:t xml:space="preserve">. </w:t>
      </w:r>
      <w:r w:rsidRPr="0077243F">
        <w:rPr>
          <w:u w:val="single"/>
        </w:rPr>
        <w:t xml:space="preserve">Any </w:t>
      </w:r>
      <w:r w:rsidR="00A877DC">
        <w:rPr>
          <w:u w:val="single"/>
        </w:rPr>
        <w:t xml:space="preserve">group of students organized to participate in </w:t>
      </w:r>
      <w:r w:rsidR="00C96F28">
        <w:rPr>
          <w:u w:val="single"/>
        </w:rPr>
        <w:t>extracurricular activities pursuant to this subsection</w:t>
      </w:r>
      <w:r w:rsidRPr="0077243F">
        <w:rPr>
          <w:u w:val="single"/>
        </w:rPr>
        <w:t xml:space="preserve"> shall receive any monetary or other benefits in the same manner and in the same proportion as any public secondary school.</w:t>
      </w:r>
    </w:p>
    <w:p w14:paraId="49FBEB07" w14:textId="67F22446" w:rsidR="00F875EF" w:rsidRPr="00DA6076" w:rsidRDefault="00F875EF" w:rsidP="00DA6076">
      <w:pPr>
        <w:pStyle w:val="SectionBody"/>
      </w:pPr>
      <w:r w:rsidRPr="00F71BDA">
        <w:rPr>
          <w:strike/>
        </w:rPr>
        <w:t>(d)</w:t>
      </w:r>
      <w:r w:rsidRPr="00DA6076">
        <w:t xml:space="preserve"> </w:t>
      </w:r>
      <w:r w:rsidR="00F71BDA">
        <w:rPr>
          <w:u w:val="single"/>
        </w:rPr>
        <w:t>(</w:t>
      </w:r>
      <w:r w:rsidR="00683DC4">
        <w:rPr>
          <w:u w:val="single"/>
        </w:rPr>
        <w:t>g</w:t>
      </w:r>
      <w:r w:rsidR="00F71BDA">
        <w:rPr>
          <w:u w:val="single"/>
        </w:rPr>
        <w:t>)</w:t>
      </w:r>
      <w:r w:rsidR="00F71BDA">
        <w:t xml:space="preserve"> </w:t>
      </w:r>
      <w:r w:rsidRPr="00DA6076">
        <w:t xml:space="preserve">Notwithstanding any other provision of this section, or the commission's rules, the commission shall consider eligible for participation in interscholastic athletic events and other extracurricular activities of secondary schools a student who is receiving home instruction pursuant to §18-8-1(c) of this code, is a participant in the Hope Scholarship Program, pursuant to §18-8-1(m) of this code and as provided for in §18-31-1, </w:t>
      </w:r>
      <w:r w:rsidRPr="00DA6076">
        <w:rPr>
          <w:i/>
          <w:iCs/>
        </w:rPr>
        <w:t>et seq</w:t>
      </w:r>
      <w:r w:rsidRPr="00DA6076">
        <w:t>. of this code, or participates in a microschool or learning pod, pursuant to §18-8-1(n) of this code, and who:</w:t>
      </w:r>
    </w:p>
    <w:p w14:paraId="66493847" w14:textId="28F9B7C1" w:rsidR="00F875EF" w:rsidRPr="005533FE" w:rsidRDefault="00F875EF" w:rsidP="00DA6076">
      <w:pPr>
        <w:pStyle w:val="SectionBody"/>
        <w:rPr>
          <w:strike/>
        </w:rPr>
      </w:pPr>
      <w:r w:rsidRPr="00764783">
        <w:rPr>
          <w:strike/>
        </w:rPr>
        <w:lastRenderedPageBreak/>
        <w:t xml:space="preserve">(1) Has demonstrated satisfactory evidence of academic progress for each year in compliance with the provisions of that subsection: </w:t>
      </w:r>
      <w:r w:rsidRPr="00764783">
        <w:rPr>
          <w:i/>
          <w:iCs/>
          <w:strike/>
        </w:rPr>
        <w:t>Provided</w:t>
      </w:r>
      <w:r w:rsidRPr="00764783">
        <w:rPr>
          <w:strike/>
        </w:rPr>
        <w:t>, That the student's average test results are within or above the fourth stanine in all subject areas;</w:t>
      </w:r>
    </w:p>
    <w:p w14:paraId="2200DDCD" w14:textId="53916B60" w:rsidR="00F875EF" w:rsidRPr="00DA6076" w:rsidRDefault="00F875EF" w:rsidP="00DA6076">
      <w:pPr>
        <w:pStyle w:val="SectionBody"/>
      </w:pPr>
      <w:r w:rsidRPr="005533FE">
        <w:rPr>
          <w:strike/>
        </w:rPr>
        <w:t>(2)</w:t>
      </w:r>
      <w:r w:rsidRPr="00DA6076">
        <w:t xml:space="preserve"> </w:t>
      </w:r>
      <w:r w:rsidR="005533FE">
        <w:rPr>
          <w:u w:val="single"/>
        </w:rPr>
        <w:t>(1)</w:t>
      </w:r>
      <w:r w:rsidR="005533FE">
        <w:t xml:space="preserve"> </w:t>
      </w:r>
      <w:r w:rsidRPr="00DA6076">
        <w:t>Has not reached the age of 19 by August 1 of the current school year;</w:t>
      </w:r>
    </w:p>
    <w:p w14:paraId="1649CB6E" w14:textId="4D323154" w:rsidR="00F875EF" w:rsidRPr="00DA6076" w:rsidRDefault="00F875EF" w:rsidP="00DA6076">
      <w:pPr>
        <w:pStyle w:val="SectionBody"/>
      </w:pPr>
      <w:r w:rsidRPr="005533FE">
        <w:rPr>
          <w:strike/>
        </w:rPr>
        <w:t>(3)</w:t>
      </w:r>
      <w:r w:rsidRPr="00DA6076">
        <w:t xml:space="preserve"> </w:t>
      </w:r>
      <w:r w:rsidR="005533FE">
        <w:rPr>
          <w:u w:val="single"/>
        </w:rPr>
        <w:t>(2)</w:t>
      </w:r>
      <w:r w:rsidR="005533FE">
        <w:t xml:space="preserve"> </w:t>
      </w:r>
      <w:r w:rsidRPr="00DA6076">
        <w:t>Is an amateur who receives no compensation but participates solely for the educational, physical, mental and social benefits of the activity;</w:t>
      </w:r>
    </w:p>
    <w:p w14:paraId="280DF927" w14:textId="2953C581" w:rsidR="00F875EF" w:rsidRPr="00DA6076" w:rsidRDefault="00F875EF" w:rsidP="00DA6076">
      <w:pPr>
        <w:pStyle w:val="SectionBody"/>
      </w:pPr>
      <w:r w:rsidRPr="005533FE">
        <w:rPr>
          <w:strike/>
        </w:rPr>
        <w:t>(4)</w:t>
      </w:r>
      <w:r w:rsidRPr="00DA6076">
        <w:t xml:space="preserve"> </w:t>
      </w:r>
      <w:r w:rsidR="005533FE">
        <w:t>(</w:t>
      </w:r>
      <w:r w:rsidR="005533FE">
        <w:rPr>
          <w:u w:val="single"/>
        </w:rPr>
        <w:t>3)</w:t>
      </w:r>
      <w:r w:rsidR="005533FE">
        <w:t xml:space="preserve"> </w:t>
      </w:r>
      <w:r w:rsidRPr="00DA6076">
        <w:t>Agrees to comply with all disciplinary rules of the West Virginia Secondary School Activities Commission and the county board in which the student lives; and</w:t>
      </w:r>
    </w:p>
    <w:p w14:paraId="3B1C1DDE" w14:textId="76782039" w:rsidR="00F875EF" w:rsidRPr="00DA6076" w:rsidRDefault="00F875EF" w:rsidP="00DA6076">
      <w:pPr>
        <w:pStyle w:val="SectionBody"/>
      </w:pPr>
      <w:r w:rsidRPr="005533FE">
        <w:rPr>
          <w:strike/>
        </w:rPr>
        <w:t>(5)</w:t>
      </w:r>
      <w:r w:rsidRPr="00DA6076">
        <w:t xml:space="preserve"> </w:t>
      </w:r>
      <w:r w:rsidR="005533FE">
        <w:rPr>
          <w:u w:val="single"/>
        </w:rPr>
        <w:t>(4)</w:t>
      </w:r>
      <w:r w:rsidR="005533FE">
        <w:t xml:space="preserve"> </w:t>
      </w:r>
      <w:r w:rsidRPr="00DA6076">
        <w:t>Agrees to obey all rules of the West Virginia Secondary School Activities Commission governing awards, all-star games, parental consents, physical examinations, and vaccinations applicable to all high school athletes.</w:t>
      </w:r>
    </w:p>
    <w:p w14:paraId="40B2992D" w14:textId="5A5259CC" w:rsidR="00F875EF" w:rsidRPr="00D65B4B" w:rsidRDefault="00F875EF" w:rsidP="00DA6076">
      <w:pPr>
        <w:pStyle w:val="SectionBody"/>
        <w:rPr>
          <w:u w:val="single"/>
        </w:rPr>
      </w:pPr>
      <w:r w:rsidRPr="00DA6076">
        <w:t xml:space="preserve">Eligibility is limited to participation in interscholastic athletic events and other extracurricular activities at the public secondary school serving the attendance zone in which the student lives: </w:t>
      </w:r>
      <w:r w:rsidRPr="00DA6076">
        <w:rPr>
          <w:i/>
          <w:iCs/>
        </w:rPr>
        <w:t>Provided</w:t>
      </w:r>
      <w:r w:rsidRPr="00DA6076">
        <w:t xml:space="preserve">, That students who leave a school during the school year are subject to the same transfer protocols that apply to member-to-member transfers.  </w:t>
      </w:r>
      <w:r w:rsidRPr="00D65B4B">
        <w:rPr>
          <w:strike/>
        </w:rPr>
        <w:t>Reasonable fees may be charged to the student to cover the costs of participation in interscholastic athletic events and other extracurricular activities.</w:t>
      </w:r>
      <w:r w:rsidR="00D65B4B" w:rsidRPr="00D65B4B">
        <w:t xml:space="preserve"> </w:t>
      </w:r>
      <w:r w:rsidR="00D65B4B">
        <w:rPr>
          <w:u w:val="single"/>
        </w:rPr>
        <w:t>Students participating pursuant to this subsection may be charged the same fees as public</w:t>
      </w:r>
      <w:r w:rsidR="008B5997">
        <w:rPr>
          <w:u w:val="single"/>
        </w:rPr>
        <w:t>-</w:t>
      </w:r>
      <w:r w:rsidR="00D65B4B">
        <w:rPr>
          <w:u w:val="single"/>
        </w:rPr>
        <w:t>school students are charged.</w:t>
      </w:r>
    </w:p>
    <w:p w14:paraId="1EAB30C9" w14:textId="6BA824F2" w:rsidR="00F875EF" w:rsidRPr="00DA6076" w:rsidRDefault="00F875EF" w:rsidP="00DA6076">
      <w:pPr>
        <w:pStyle w:val="SectionBody"/>
      </w:pPr>
      <w:r w:rsidRPr="00F71BDA">
        <w:rPr>
          <w:strike/>
        </w:rPr>
        <w:t>(e)</w:t>
      </w:r>
      <w:r w:rsidRPr="00DA6076">
        <w:t xml:space="preserve"> </w:t>
      </w:r>
      <w:r w:rsidR="00F71BDA">
        <w:rPr>
          <w:u w:val="single"/>
        </w:rPr>
        <w:t>(</w:t>
      </w:r>
      <w:r w:rsidR="00683DC4">
        <w:rPr>
          <w:u w:val="single"/>
        </w:rPr>
        <w:t>h</w:t>
      </w:r>
      <w:r w:rsidR="00F71BDA">
        <w:rPr>
          <w:u w:val="single"/>
        </w:rPr>
        <w:t>)</w:t>
      </w:r>
      <w:r w:rsidR="00F71BDA">
        <w:t xml:space="preserve"> </w:t>
      </w:r>
      <w:r w:rsidRPr="00DA6076">
        <w:t xml:space="preserve">Students enrolled in a private school </w:t>
      </w:r>
      <w:r w:rsidRPr="00613DA4">
        <w:rPr>
          <w:strike/>
        </w:rPr>
        <w:t>shall be eligible to</w:t>
      </w:r>
      <w:r w:rsidRPr="00DA6076">
        <w:t xml:space="preserve"> </w:t>
      </w:r>
      <w:r w:rsidR="00613DA4" w:rsidRPr="00613DA4">
        <w:rPr>
          <w:u w:val="single"/>
        </w:rPr>
        <w:t>may</w:t>
      </w:r>
      <w:r w:rsidR="00613DA4">
        <w:t xml:space="preserve"> </w:t>
      </w:r>
      <w:r w:rsidRPr="00DA6076">
        <w:t xml:space="preserve">participate in extracurricular activities at the public secondary school serving the attendance zone in which the student lives if the extracurricular activity is not offered at the student's private school: </w:t>
      </w:r>
      <w:r w:rsidRPr="00DA6076">
        <w:rPr>
          <w:i/>
          <w:iCs/>
        </w:rPr>
        <w:t>Provided</w:t>
      </w:r>
      <w:r w:rsidRPr="00DA6076">
        <w:t xml:space="preserve">, The student meets the requirements of subsection </w:t>
      </w:r>
      <w:r w:rsidRPr="00C70501">
        <w:rPr>
          <w:strike/>
        </w:rPr>
        <w:t>(d)(4)</w:t>
      </w:r>
      <w:r w:rsidRPr="00DA6076">
        <w:t xml:space="preserve"> </w:t>
      </w:r>
      <w:r w:rsidR="00C70501">
        <w:rPr>
          <w:u w:val="single"/>
        </w:rPr>
        <w:t>(</w:t>
      </w:r>
      <w:r w:rsidR="00683DC4">
        <w:rPr>
          <w:u w:val="single"/>
        </w:rPr>
        <w:t>g</w:t>
      </w:r>
      <w:r w:rsidR="00C70501">
        <w:rPr>
          <w:u w:val="single"/>
        </w:rPr>
        <w:t>)(3)</w:t>
      </w:r>
      <w:r w:rsidR="00C70501">
        <w:t xml:space="preserve"> </w:t>
      </w:r>
      <w:r w:rsidRPr="00DA6076">
        <w:t xml:space="preserve">and </w:t>
      </w:r>
      <w:r w:rsidRPr="00C70501">
        <w:rPr>
          <w:strike/>
        </w:rPr>
        <w:t>(d)(5)</w:t>
      </w:r>
      <w:r w:rsidRPr="00DA6076">
        <w:t xml:space="preserve"> </w:t>
      </w:r>
      <w:r w:rsidR="00C70501">
        <w:rPr>
          <w:u w:val="single"/>
        </w:rPr>
        <w:t>(</w:t>
      </w:r>
      <w:r w:rsidR="00683DC4">
        <w:rPr>
          <w:u w:val="single"/>
        </w:rPr>
        <w:t>g</w:t>
      </w:r>
      <w:r w:rsidR="00C70501">
        <w:rPr>
          <w:u w:val="single"/>
        </w:rPr>
        <w:t>)(4)</w:t>
      </w:r>
      <w:r w:rsidR="00C70501">
        <w:t xml:space="preserve"> </w:t>
      </w:r>
      <w:r w:rsidRPr="00DA6076">
        <w:t>of this section.</w:t>
      </w:r>
    </w:p>
    <w:p w14:paraId="2A86B1E0" w14:textId="5FAE47E2" w:rsidR="00F875EF" w:rsidRDefault="00F875EF" w:rsidP="00CC1F3B">
      <w:pPr>
        <w:pStyle w:val="SectionBody"/>
      </w:pPr>
      <w:r w:rsidRPr="00F71BDA">
        <w:rPr>
          <w:strike/>
        </w:rPr>
        <w:t>(f)</w:t>
      </w:r>
      <w:r w:rsidRPr="00DA6076">
        <w:t xml:space="preserve"> </w:t>
      </w:r>
      <w:r w:rsidR="00F71BDA">
        <w:rPr>
          <w:u w:val="single"/>
        </w:rPr>
        <w:t>(</w:t>
      </w:r>
      <w:r w:rsidR="00683DC4">
        <w:rPr>
          <w:u w:val="single"/>
        </w:rPr>
        <w:t>i</w:t>
      </w:r>
      <w:r w:rsidR="00F71BDA">
        <w:rPr>
          <w:u w:val="single"/>
        </w:rPr>
        <w:t>)</w:t>
      </w:r>
      <w:r w:rsidR="00F71BDA">
        <w:t xml:space="preserve"> </w:t>
      </w:r>
      <w:r w:rsidRPr="00DA6076">
        <w:t xml:space="preserve">The West Virginia Secondary School Activities Commission shall recognize preparatory athletic programs, whose participants attend a secondary school in West Virginia for academic instruction, as nonparticipating members of the commission solely for the purpose of competing on the national level: </w:t>
      </w:r>
      <w:r w:rsidRPr="00DA6076">
        <w:rPr>
          <w:i/>
          <w:iCs/>
        </w:rPr>
        <w:t>Provided</w:t>
      </w:r>
      <w:r w:rsidRPr="00DA6076">
        <w:t xml:space="preserve">, That the preparatory athletic program shall pay the </w:t>
      </w:r>
      <w:r w:rsidRPr="00DA6076">
        <w:lastRenderedPageBreak/>
        <w:t>same fees as member schools. Such recognition does not entitle the preparatory athletic program to compete against a member school during the regular season or in any commission state championship events. The commission may promulgate an emergency rule pursuant to subsection (b) of this section, if necessary, to carry out the intent of this subsection.</w:t>
      </w:r>
    </w:p>
    <w:p w14:paraId="74E71B8F" w14:textId="29221907" w:rsidR="00495D92" w:rsidRPr="0077243F" w:rsidRDefault="0077243F" w:rsidP="00CC1F3B">
      <w:pPr>
        <w:pStyle w:val="SectionBody"/>
        <w:rPr>
          <w:u w:val="single"/>
        </w:rPr>
      </w:pPr>
      <w:r>
        <w:rPr>
          <w:u w:val="single"/>
        </w:rPr>
        <w:t>(</w:t>
      </w:r>
      <w:r w:rsidR="00683DC4">
        <w:rPr>
          <w:u w:val="single"/>
        </w:rPr>
        <w:t>j</w:t>
      </w:r>
      <w:r>
        <w:rPr>
          <w:u w:val="single"/>
        </w:rPr>
        <w:t>)</w:t>
      </w:r>
      <w:r w:rsidR="00495D92">
        <w:rPr>
          <w:u w:val="single"/>
        </w:rPr>
        <w:t xml:space="preserve"> Any </w:t>
      </w:r>
      <w:r w:rsidR="002709AA">
        <w:rPr>
          <w:u w:val="single"/>
        </w:rPr>
        <w:t xml:space="preserve">existing </w:t>
      </w:r>
      <w:r w:rsidR="00495D92">
        <w:rPr>
          <w:u w:val="single"/>
        </w:rPr>
        <w:t>commission rule validly promulgated under rulemaking procedures existing prior to the effective date of this Act passed during the 2025 regular session of the Legislature shall continue in effect</w:t>
      </w:r>
      <w:r w:rsidR="00E265A7">
        <w:rPr>
          <w:u w:val="single"/>
        </w:rPr>
        <w:t xml:space="preserve"> and</w:t>
      </w:r>
      <w:r w:rsidR="00001DE7">
        <w:rPr>
          <w:u w:val="single"/>
        </w:rPr>
        <w:t xml:space="preserve"> is not required to </w:t>
      </w:r>
      <w:r w:rsidR="002709AA">
        <w:rPr>
          <w:u w:val="single"/>
        </w:rPr>
        <w:t>be proposed for legislative approval under</w:t>
      </w:r>
      <w:r w:rsidR="00001DE7">
        <w:rPr>
          <w:u w:val="single"/>
        </w:rPr>
        <w:t xml:space="preserve"> the amended rulemaking procedures until amended or repealed.</w:t>
      </w:r>
    </w:p>
    <w:p w14:paraId="5DBF875F" w14:textId="77777777" w:rsidR="00C33014" w:rsidRDefault="00C33014" w:rsidP="00CC1F3B">
      <w:pPr>
        <w:pStyle w:val="Note"/>
      </w:pPr>
    </w:p>
    <w:p w14:paraId="17B92147" w14:textId="16289D6B" w:rsidR="006865E9" w:rsidRDefault="00CF1DCA" w:rsidP="00CC1F3B">
      <w:pPr>
        <w:pStyle w:val="Note"/>
      </w:pPr>
      <w:r>
        <w:t>NOTE: The</w:t>
      </w:r>
      <w:r w:rsidR="006865E9">
        <w:t xml:space="preserve"> purpose of this bill is to </w:t>
      </w:r>
      <w:r w:rsidR="009A570B">
        <w:t>reform the West Virginia Secondary School Activities Commission.</w:t>
      </w:r>
    </w:p>
    <w:p w14:paraId="343E6B7F"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F875E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B02DE" w14:textId="77777777" w:rsidR="00C42C5D" w:rsidRPr="00B844FE" w:rsidRDefault="00C42C5D" w:rsidP="00B844FE">
      <w:r>
        <w:separator/>
      </w:r>
    </w:p>
  </w:endnote>
  <w:endnote w:type="continuationSeparator" w:id="0">
    <w:p w14:paraId="07D62105" w14:textId="77777777" w:rsidR="00C42C5D" w:rsidRPr="00B844FE" w:rsidRDefault="00C42C5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A1FF0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C114D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9F90D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2254" w14:textId="77777777" w:rsidR="00212B03" w:rsidRDefault="00212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AE228" w14:textId="77777777" w:rsidR="00C42C5D" w:rsidRPr="00B844FE" w:rsidRDefault="00C42C5D" w:rsidP="00B844FE">
      <w:r>
        <w:separator/>
      </w:r>
    </w:p>
  </w:footnote>
  <w:footnote w:type="continuationSeparator" w:id="0">
    <w:p w14:paraId="0503AA6C" w14:textId="77777777" w:rsidR="00C42C5D" w:rsidRPr="00B844FE" w:rsidRDefault="00C42C5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31FC" w14:textId="77777777" w:rsidR="002A0269" w:rsidRPr="00B844FE" w:rsidRDefault="00AC4EB8">
    <w:pPr>
      <w:pStyle w:val="Header"/>
    </w:pPr>
    <w:sdt>
      <w:sdtPr>
        <w:id w:val="-684364211"/>
        <w:placeholder>
          <w:docPart w:val="E92ED4799CEE4554A317AB36C95B85B8"/>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E92ED4799CEE4554A317AB36C95B85B8"/>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5957" w14:textId="2077C534" w:rsidR="00C33014" w:rsidRPr="00C33014" w:rsidRDefault="00AE48A0" w:rsidP="000573A9">
    <w:pPr>
      <w:pStyle w:val="HeaderStyle"/>
    </w:pPr>
    <w:r>
      <w:t>I</w:t>
    </w:r>
    <w:r w:rsidR="001A66B7">
      <w:t>ntr</w:t>
    </w:r>
    <w:r w:rsidR="007A5259">
      <w:t xml:space="preserve"> </w:t>
    </w:r>
    <w:r w:rsidR="0060669B">
      <w:t>SB</w:t>
    </w:r>
    <w:r w:rsidR="00212B03">
      <w:t xml:space="preserve"> 804</w:t>
    </w:r>
    <w:r w:rsidR="00C33014" w:rsidRPr="002A0269">
      <w:ptab w:relativeTo="margin" w:alignment="center" w:leader="none"/>
    </w:r>
    <w:r w:rsidR="00C33014">
      <w:tab/>
    </w:r>
    <w:sdt>
      <w:sdtPr>
        <w:alias w:val="CBD Number"/>
        <w:tag w:val="CBD Number"/>
        <w:id w:val="1176923086"/>
        <w:lock w:val="sdtLocked"/>
        <w:text/>
      </w:sdtPr>
      <w:sdtEndPr/>
      <w:sdtContent>
        <w:r w:rsidR="0060669B">
          <w:t>2025R3911</w:t>
        </w:r>
      </w:sdtContent>
    </w:sdt>
  </w:p>
  <w:p w14:paraId="3CDF49D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B2EB" w14:textId="70D15645" w:rsidR="002A0269" w:rsidRPr="002A0269" w:rsidRDefault="00AC4EB8"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0669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5D"/>
    <w:rsid w:val="000006B4"/>
    <w:rsid w:val="00001DE7"/>
    <w:rsid w:val="00002A5F"/>
    <w:rsid w:val="0000526A"/>
    <w:rsid w:val="000573A9"/>
    <w:rsid w:val="00063E00"/>
    <w:rsid w:val="00085D22"/>
    <w:rsid w:val="000A2A67"/>
    <w:rsid w:val="000C5C77"/>
    <w:rsid w:val="000E3912"/>
    <w:rsid w:val="0010070F"/>
    <w:rsid w:val="001143CA"/>
    <w:rsid w:val="0015112E"/>
    <w:rsid w:val="001552E7"/>
    <w:rsid w:val="001566B4"/>
    <w:rsid w:val="00156C81"/>
    <w:rsid w:val="001A66B7"/>
    <w:rsid w:val="001B1B41"/>
    <w:rsid w:val="001C279E"/>
    <w:rsid w:val="001C3517"/>
    <w:rsid w:val="001D459E"/>
    <w:rsid w:val="001E6F75"/>
    <w:rsid w:val="002128C0"/>
    <w:rsid w:val="00212B03"/>
    <w:rsid w:val="00231B7C"/>
    <w:rsid w:val="0026718A"/>
    <w:rsid w:val="0027011C"/>
    <w:rsid w:val="002709AA"/>
    <w:rsid w:val="00274200"/>
    <w:rsid w:val="00275740"/>
    <w:rsid w:val="002A0269"/>
    <w:rsid w:val="002C71A9"/>
    <w:rsid w:val="002D7DF6"/>
    <w:rsid w:val="002E00E1"/>
    <w:rsid w:val="002F26BF"/>
    <w:rsid w:val="00303684"/>
    <w:rsid w:val="00306E66"/>
    <w:rsid w:val="003143F5"/>
    <w:rsid w:val="00314854"/>
    <w:rsid w:val="00321FA7"/>
    <w:rsid w:val="00350063"/>
    <w:rsid w:val="003508B3"/>
    <w:rsid w:val="0036633A"/>
    <w:rsid w:val="00394191"/>
    <w:rsid w:val="0039508B"/>
    <w:rsid w:val="003A7F6F"/>
    <w:rsid w:val="003C51CD"/>
    <w:rsid w:val="003D46BA"/>
    <w:rsid w:val="00405483"/>
    <w:rsid w:val="00420E3D"/>
    <w:rsid w:val="004368E0"/>
    <w:rsid w:val="00495D92"/>
    <w:rsid w:val="004C13DD"/>
    <w:rsid w:val="004C2ADB"/>
    <w:rsid w:val="004D2CC5"/>
    <w:rsid w:val="004E3441"/>
    <w:rsid w:val="004E4A88"/>
    <w:rsid w:val="00500579"/>
    <w:rsid w:val="00517CC0"/>
    <w:rsid w:val="00524372"/>
    <w:rsid w:val="00542A83"/>
    <w:rsid w:val="00545529"/>
    <w:rsid w:val="005533FE"/>
    <w:rsid w:val="00567DE8"/>
    <w:rsid w:val="00575F35"/>
    <w:rsid w:val="00581675"/>
    <w:rsid w:val="005A5366"/>
    <w:rsid w:val="005C78AE"/>
    <w:rsid w:val="005D7E17"/>
    <w:rsid w:val="005E02CA"/>
    <w:rsid w:val="005F0240"/>
    <w:rsid w:val="0060669B"/>
    <w:rsid w:val="0060785F"/>
    <w:rsid w:val="00613C85"/>
    <w:rsid w:val="00613DA4"/>
    <w:rsid w:val="006210B7"/>
    <w:rsid w:val="00622D1D"/>
    <w:rsid w:val="00634527"/>
    <w:rsid w:val="006369EB"/>
    <w:rsid w:val="00637E73"/>
    <w:rsid w:val="00666A88"/>
    <w:rsid w:val="006746B8"/>
    <w:rsid w:val="00683DC4"/>
    <w:rsid w:val="006865E9"/>
    <w:rsid w:val="00691F3E"/>
    <w:rsid w:val="00694BFB"/>
    <w:rsid w:val="006A106B"/>
    <w:rsid w:val="006B6D04"/>
    <w:rsid w:val="006C523D"/>
    <w:rsid w:val="006D4036"/>
    <w:rsid w:val="006E401D"/>
    <w:rsid w:val="006E779C"/>
    <w:rsid w:val="00763750"/>
    <w:rsid w:val="00764783"/>
    <w:rsid w:val="0077243F"/>
    <w:rsid w:val="00790A56"/>
    <w:rsid w:val="007A5259"/>
    <w:rsid w:val="007A7081"/>
    <w:rsid w:val="007D1F8C"/>
    <w:rsid w:val="007F1CF5"/>
    <w:rsid w:val="007F29DD"/>
    <w:rsid w:val="007F4666"/>
    <w:rsid w:val="007F7A0A"/>
    <w:rsid w:val="008043C6"/>
    <w:rsid w:val="008050CD"/>
    <w:rsid w:val="00816B9E"/>
    <w:rsid w:val="008234B3"/>
    <w:rsid w:val="00823540"/>
    <w:rsid w:val="00834EDE"/>
    <w:rsid w:val="008736AA"/>
    <w:rsid w:val="008B5997"/>
    <w:rsid w:val="008B5B6C"/>
    <w:rsid w:val="008D275D"/>
    <w:rsid w:val="008D6595"/>
    <w:rsid w:val="008E244F"/>
    <w:rsid w:val="008E6C21"/>
    <w:rsid w:val="00901C31"/>
    <w:rsid w:val="009264B9"/>
    <w:rsid w:val="00980327"/>
    <w:rsid w:val="00986478"/>
    <w:rsid w:val="009A05B3"/>
    <w:rsid w:val="009A570B"/>
    <w:rsid w:val="009B5557"/>
    <w:rsid w:val="009C76F0"/>
    <w:rsid w:val="009D7686"/>
    <w:rsid w:val="009F1067"/>
    <w:rsid w:val="00A03885"/>
    <w:rsid w:val="00A275D9"/>
    <w:rsid w:val="00A31E01"/>
    <w:rsid w:val="00A42116"/>
    <w:rsid w:val="00A5049D"/>
    <w:rsid w:val="00A511BC"/>
    <w:rsid w:val="00A527AD"/>
    <w:rsid w:val="00A57FA4"/>
    <w:rsid w:val="00A619E2"/>
    <w:rsid w:val="00A718CF"/>
    <w:rsid w:val="00A86A7D"/>
    <w:rsid w:val="00A877DC"/>
    <w:rsid w:val="00A938A4"/>
    <w:rsid w:val="00AB0024"/>
    <w:rsid w:val="00AC209B"/>
    <w:rsid w:val="00AC4EB8"/>
    <w:rsid w:val="00AE0383"/>
    <w:rsid w:val="00AE48A0"/>
    <w:rsid w:val="00AE61BE"/>
    <w:rsid w:val="00B16F25"/>
    <w:rsid w:val="00B24422"/>
    <w:rsid w:val="00B266AD"/>
    <w:rsid w:val="00B4592F"/>
    <w:rsid w:val="00B66B81"/>
    <w:rsid w:val="00B72780"/>
    <w:rsid w:val="00B80C20"/>
    <w:rsid w:val="00B844FE"/>
    <w:rsid w:val="00B86B4F"/>
    <w:rsid w:val="00BA1F84"/>
    <w:rsid w:val="00BB7299"/>
    <w:rsid w:val="00BC562B"/>
    <w:rsid w:val="00BE287D"/>
    <w:rsid w:val="00C07807"/>
    <w:rsid w:val="00C158FA"/>
    <w:rsid w:val="00C24FDD"/>
    <w:rsid w:val="00C32FED"/>
    <w:rsid w:val="00C33014"/>
    <w:rsid w:val="00C33434"/>
    <w:rsid w:val="00C34869"/>
    <w:rsid w:val="00C42C5D"/>
    <w:rsid w:val="00C42EB6"/>
    <w:rsid w:val="00C50A1C"/>
    <w:rsid w:val="00C70501"/>
    <w:rsid w:val="00C85096"/>
    <w:rsid w:val="00C877CF"/>
    <w:rsid w:val="00C91847"/>
    <w:rsid w:val="00C96F28"/>
    <w:rsid w:val="00C976A6"/>
    <w:rsid w:val="00CA4868"/>
    <w:rsid w:val="00CB20EF"/>
    <w:rsid w:val="00CB577F"/>
    <w:rsid w:val="00CC1F3B"/>
    <w:rsid w:val="00CD12CB"/>
    <w:rsid w:val="00CD36CF"/>
    <w:rsid w:val="00CE49A4"/>
    <w:rsid w:val="00CF1DCA"/>
    <w:rsid w:val="00CF660C"/>
    <w:rsid w:val="00D03DBB"/>
    <w:rsid w:val="00D22003"/>
    <w:rsid w:val="00D579FC"/>
    <w:rsid w:val="00D57A74"/>
    <w:rsid w:val="00D57A7C"/>
    <w:rsid w:val="00D60D89"/>
    <w:rsid w:val="00D65B4B"/>
    <w:rsid w:val="00D81C16"/>
    <w:rsid w:val="00DE526B"/>
    <w:rsid w:val="00DF199D"/>
    <w:rsid w:val="00DF72E8"/>
    <w:rsid w:val="00E01542"/>
    <w:rsid w:val="00E265A7"/>
    <w:rsid w:val="00E365F1"/>
    <w:rsid w:val="00E62F48"/>
    <w:rsid w:val="00E831B3"/>
    <w:rsid w:val="00E95FBC"/>
    <w:rsid w:val="00EB0F64"/>
    <w:rsid w:val="00EE1403"/>
    <w:rsid w:val="00EE70CB"/>
    <w:rsid w:val="00EF25CF"/>
    <w:rsid w:val="00F37668"/>
    <w:rsid w:val="00F41CA2"/>
    <w:rsid w:val="00F443C0"/>
    <w:rsid w:val="00F62EFB"/>
    <w:rsid w:val="00F712FD"/>
    <w:rsid w:val="00F71BDA"/>
    <w:rsid w:val="00F875EF"/>
    <w:rsid w:val="00F939A4"/>
    <w:rsid w:val="00F959DA"/>
    <w:rsid w:val="00FA7B09"/>
    <w:rsid w:val="00FD5B51"/>
    <w:rsid w:val="00FE067E"/>
    <w:rsid w:val="00FE134D"/>
    <w:rsid w:val="00FE208F"/>
    <w:rsid w:val="00FF4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7036F"/>
  <w15:chartTrackingRefBased/>
  <w15:docId w15:val="{7394A196-00A1-4891-9B10-9AAEE6A0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875EF"/>
    <w:rPr>
      <w:rFonts w:eastAsia="Calibri"/>
      <w:b/>
      <w:caps/>
      <w:color w:val="000000"/>
      <w:sz w:val="24"/>
    </w:rPr>
  </w:style>
  <w:style w:type="character" w:customStyle="1" w:styleId="SectionBodyChar">
    <w:name w:val="Section Body Char"/>
    <w:link w:val="SectionBody"/>
    <w:rsid w:val="00F875EF"/>
    <w:rPr>
      <w:rFonts w:eastAsia="Calibri"/>
      <w:color w:val="000000"/>
    </w:rPr>
  </w:style>
  <w:style w:type="character" w:customStyle="1" w:styleId="SectionHeadingChar">
    <w:name w:val="Section Heading Char"/>
    <w:link w:val="SectionHeading"/>
    <w:rsid w:val="00F875E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ED79E0CA06471D8B96E6C6E7ABC1A2"/>
        <w:category>
          <w:name w:val="General"/>
          <w:gallery w:val="placeholder"/>
        </w:category>
        <w:types>
          <w:type w:val="bbPlcHdr"/>
        </w:types>
        <w:behaviors>
          <w:behavior w:val="content"/>
        </w:behaviors>
        <w:guid w:val="{703A805F-055A-4D27-B0CD-A9D9F8E37862}"/>
      </w:docPartPr>
      <w:docPartBody>
        <w:p w:rsidR="0012797E" w:rsidRDefault="0012797E">
          <w:pPr>
            <w:pStyle w:val="70ED79E0CA06471D8B96E6C6E7ABC1A2"/>
          </w:pPr>
          <w:r w:rsidRPr="00B844FE">
            <w:t>Prefix Text</w:t>
          </w:r>
        </w:p>
      </w:docPartBody>
    </w:docPart>
    <w:docPart>
      <w:docPartPr>
        <w:name w:val="E92ED4799CEE4554A317AB36C95B85B8"/>
        <w:category>
          <w:name w:val="General"/>
          <w:gallery w:val="placeholder"/>
        </w:category>
        <w:types>
          <w:type w:val="bbPlcHdr"/>
        </w:types>
        <w:behaviors>
          <w:behavior w:val="content"/>
        </w:behaviors>
        <w:guid w:val="{F967BF51-B712-4AD4-8E1B-BA6C8FCBD426}"/>
      </w:docPartPr>
      <w:docPartBody>
        <w:p w:rsidR="0012797E" w:rsidRDefault="0012797E">
          <w:pPr>
            <w:pStyle w:val="E92ED4799CEE4554A317AB36C95B85B8"/>
          </w:pPr>
          <w:r w:rsidRPr="00B844FE">
            <w:t>[Type here]</w:t>
          </w:r>
        </w:p>
      </w:docPartBody>
    </w:docPart>
    <w:docPart>
      <w:docPartPr>
        <w:name w:val="95D8469D5A2946EC916999175DF6EF6D"/>
        <w:category>
          <w:name w:val="General"/>
          <w:gallery w:val="placeholder"/>
        </w:category>
        <w:types>
          <w:type w:val="bbPlcHdr"/>
        </w:types>
        <w:behaviors>
          <w:behavior w:val="content"/>
        </w:behaviors>
        <w:guid w:val="{0326BDD4-C9B4-4256-BB3C-6428C24CBE88}"/>
      </w:docPartPr>
      <w:docPartBody>
        <w:p w:rsidR="0012797E" w:rsidRDefault="0012797E">
          <w:pPr>
            <w:pStyle w:val="95D8469D5A2946EC916999175DF6EF6D"/>
          </w:pPr>
          <w:r w:rsidRPr="00B844FE">
            <w:t>Number</w:t>
          </w:r>
        </w:p>
      </w:docPartBody>
    </w:docPart>
    <w:docPart>
      <w:docPartPr>
        <w:name w:val="D020CEB0CDC54A92B13658C80681DE61"/>
        <w:category>
          <w:name w:val="General"/>
          <w:gallery w:val="placeholder"/>
        </w:category>
        <w:types>
          <w:type w:val="bbPlcHdr"/>
        </w:types>
        <w:behaviors>
          <w:behavior w:val="content"/>
        </w:behaviors>
        <w:guid w:val="{B776079A-0305-4B31-83F7-448B8AF9E755}"/>
      </w:docPartPr>
      <w:docPartBody>
        <w:p w:rsidR="0012797E" w:rsidRDefault="0012797E">
          <w:pPr>
            <w:pStyle w:val="D020CEB0CDC54A92B13658C80681DE61"/>
          </w:pPr>
          <w:r w:rsidRPr="00B844FE">
            <w:t>Enter Sponsors Here</w:t>
          </w:r>
        </w:p>
      </w:docPartBody>
    </w:docPart>
    <w:docPart>
      <w:docPartPr>
        <w:name w:val="5540BA8EA7B142AD95219C5C1F71898C"/>
        <w:category>
          <w:name w:val="General"/>
          <w:gallery w:val="placeholder"/>
        </w:category>
        <w:types>
          <w:type w:val="bbPlcHdr"/>
        </w:types>
        <w:behaviors>
          <w:behavior w:val="content"/>
        </w:behaviors>
        <w:guid w:val="{C1520D6A-2E48-4A54-9C1B-53086319BE89}"/>
      </w:docPartPr>
      <w:docPartBody>
        <w:p w:rsidR="0012797E" w:rsidRDefault="0012797E">
          <w:pPr>
            <w:pStyle w:val="5540BA8EA7B142AD95219C5C1F71898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97E"/>
    <w:rsid w:val="00063E00"/>
    <w:rsid w:val="000A2A67"/>
    <w:rsid w:val="0012797E"/>
    <w:rsid w:val="0026718A"/>
    <w:rsid w:val="002D7DF6"/>
    <w:rsid w:val="003658C3"/>
    <w:rsid w:val="004C2ADB"/>
    <w:rsid w:val="00567DE8"/>
    <w:rsid w:val="005C78AE"/>
    <w:rsid w:val="0060785F"/>
    <w:rsid w:val="00622D1D"/>
    <w:rsid w:val="00634527"/>
    <w:rsid w:val="006E401D"/>
    <w:rsid w:val="007F7A0A"/>
    <w:rsid w:val="008234B3"/>
    <w:rsid w:val="00A275D9"/>
    <w:rsid w:val="00C877CF"/>
    <w:rsid w:val="00CA4868"/>
    <w:rsid w:val="00CB577F"/>
    <w:rsid w:val="00D22003"/>
    <w:rsid w:val="00D57A74"/>
    <w:rsid w:val="00EF2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ED79E0CA06471D8B96E6C6E7ABC1A2">
    <w:name w:val="70ED79E0CA06471D8B96E6C6E7ABC1A2"/>
  </w:style>
  <w:style w:type="paragraph" w:customStyle="1" w:styleId="E92ED4799CEE4554A317AB36C95B85B8">
    <w:name w:val="E92ED4799CEE4554A317AB36C95B85B8"/>
  </w:style>
  <w:style w:type="paragraph" w:customStyle="1" w:styleId="95D8469D5A2946EC916999175DF6EF6D">
    <w:name w:val="95D8469D5A2946EC916999175DF6EF6D"/>
  </w:style>
  <w:style w:type="paragraph" w:customStyle="1" w:styleId="D020CEB0CDC54A92B13658C80681DE61">
    <w:name w:val="D020CEB0CDC54A92B13658C80681DE61"/>
  </w:style>
  <w:style w:type="character" w:styleId="PlaceholderText">
    <w:name w:val="Placeholder Text"/>
    <w:basedOn w:val="DefaultParagraphFont"/>
    <w:uiPriority w:val="99"/>
    <w:semiHidden/>
    <w:rPr>
      <w:color w:val="808080"/>
    </w:rPr>
  </w:style>
  <w:style w:type="paragraph" w:customStyle="1" w:styleId="5540BA8EA7B142AD95219C5C1F71898C">
    <w:name w:val="5540BA8EA7B142AD95219C5C1F7189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4</TotalTime>
  <Pages>7</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Kelton Boblits</cp:lastModifiedBy>
  <cp:revision>9</cp:revision>
  <cp:lastPrinted>2025-03-12T21:30:00Z</cp:lastPrinted>
  <dcterms:created xsi:type="dcterms:W3CDTF">2025-03-15T19:30:00Z</dcterms:created>
  <dcterms:modified xsi:type="dcterms:W3CDTF">2025-03-27T19:13:00Z</dcterms:modified>
</cp:coreProperties>
</file>